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1D" w:rsidRDefault="00C63C1D" w:rsidP="00C63C1D">
      <w:pPr>
        <w:ind w:right="162"/>
        <w:rPr>
          <w:lang w:val="en-US"/>
        </w:rPr>
      </w:pPr>
      <w:bookmarkStart w:id="0" w:name="_Hlk2090612"/>
      <w:r w:rsidRPr="0056315B">
        <w:rPr>
          <w:b/>
          <w:noProof/>
          <w:lang w:eastAsia="uk-UA"/>
        </w:rPr>
        <w:drawing>
          <wp:inline distT="0" distB="0" distL="0" distR="0">
            <wp:extent cx="7002249" cy="930729"/>
            <wp:effectExtent l="19050" t="0" r="8151" b="0"/>
            <wp:docPr id="4" name="Рисунок 1" descr="усзн д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зн д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93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1D" w:rsidRDefault="00A239DF" w:rsidP="00C63C1D">
      <w:pPr>
        <w:tabs>
          <w:tab w:val="left" w:pos="3969"/>
        </w:tabs>
        <w:ind w:right="162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4pt;height:34.8pt" fillcolor="#eb491d">
            <v:shadow color="#868686"/>
            <v:textpath style="font-family:&quot;Times New Roman&quot;;font-weight:bold;v-text-kern:t" trim="t" fitpath="t" string="ІНФОРМАЦІЙНА КАРТКА"/>
          </v:shape>
        </w:pict>
      </w:r>
    </w:p>
    <w:p w:rsidR="00C63C1D" w:rsidRDefault="00C63C1D" w:rsidP="00C63C1D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C63C1D" w:rsidRDefault="00C63C1D" w:rsidP="00C63C1D">
      <w:pPr>
        <w:tabs>
          <w:tab w:val="left" w:pos="3969"/>
        </w:tabs>
        <w:jc w:val="center"/>
        <w:rPr>
          <w:b/>
          <w:lang w:eastAsia="uk-UA"/>
        </w:rPr>
      </w:pPr>
      <w:r w:rsidRPr="001002F3">
        <w:rPr>
          <w:b/>
          <w:lang w:eastAsia="uk-UA"/>
        </w:rPr>
        <w:t>адміністративної послуги соціального характеру</w:t>
      </w:r>
    </w:p>
    <w:p w:rsidR="00C63C1D" w:rsidRDefault="00C63C1D" w:rsidP="00C63C1D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4546C8" w:rsidRDefault="004546C8" w:rsidP="004546C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b/>
          <w:lang w:val="uk-UA"/>
        </w:rPr>
        <w:t>„</w:t>
      </w:r>
      <w:bookmarkEnd w:id="0"/>
      <w:r>
        <w:rPr>
          <w:rFonts w:ascii="Times New Roman" w:hAnsi="Times New Roman" w:cs="Times New Roman"/>
          <w:b/>
          <w:bCs/>
          <w:caps/>
          <w:lang w:val="uk-UA"/>
        </w:rPr>
        <w:t>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</w:r>
      <w:r>
        <w:rPr>
          <w:rFonts w:ascii="Times New Roman" w:hAnsi="Times New Roman" w:cs="Times New Roman"/>
          <w:b/>
          <w:lang w:val="uk-UA"/>
        </w:rPr>
        <w:t>”</w:t>
      </w:r>
    </w:p>
    <w:p w:rsidR="008C5871" w:rsidRDefault="008C5871" w:rsidP="008C5871">
      <w:pPr>
        <w:tabs>
          <w:tab w:val="left" w:pos="3969"/>
        </w:tabs>
        <w:jc w:val="center"/>
        <w:rPr>
          <w:b/>
          <w:lang w:eastAsia="uk-UA"/>
        </w:rPr>
      </w:pPr>
    </w:p>
    <w:p w:rsidR="008C5871" w:rsidRPr="001002F3" w:rsidRDefault="008C5871" w:rsidP="008C5871">
      <w:pPr>
        <w:tabs>
          <w:tab w:val="left" w:pos="3969"/>
        </w:tabs>
        <w:jc w:val="center"/>
        <w:rPr>
          <w:b/>
          <w:lang w:eastAsia="uk-UA"/>
        </w:rPr>
      </w:pPr>
      <w:r w:rsidRPr="001002F3">
        <w:rPr>
          <w:b/>
          <w:lang w:eastAsia="uk-UA"/>
        </w:rPr>
        <w:t>Управління соціального захисту населення</w:t>
      </w:r>
      <w:r>
        <w:rPr>
          <w:b/>
          <w:lang w:eastAsia="uk-UA"/>
        </w:rPr>
        <w:t xml:space="preserve"> Білоцерківської міської ради</w:t>
      </w:r>
    </w:p>
    <w:p w:rsidR="00F86581" w:rsidRDefault="00F86581" w:rsidP="00F86581">
      <w:pPr>
        <w:jc w:val="center"/>
        <w:rPr>
          <w:lang w:eastAsia="uk-UA"/>
        </w:rPr>
      </w:pPr>
    </w:p>
    <w:tbl>
      <w:tblPr>
        <w:tblW w:w="4977" w:type="pct"/>
        <w:tblInd w:w="5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9"/>
        <w:gridCol w:w="48"/>
        <w:gridCol w:w="3543"/>
        <w:gridCol w:w="25"/>
        <w:gridCol w:w="7312"/>
      </w:tblGrid>
      <w:tr w:rsidR="00F86581" w:rsidRPr="00F86581" w:rsidTr="004546C8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581" w:rsidRDefault="001E0020" w:rsidP="001E0020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8C5871" w:rsidRPr="00F86581" w:rsidTr="004546C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871" w:rsidRDefault="008C5871" w:rsidP="00F86581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871" w:rsidRDefault="008C5871" w:rsidP="00F86581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871" w:rsidRPr="001002F3" w:rsidRDefault="008C5871" w:rsidP="005F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1)</w:t>
            </w:r>
            <w:r w:rsidRPr="001002F3">
              <w:rPr>
                <w:sz w:val="24"/>
                <w:szCs w:val="24"/>
                <w:lang w:eastAsia="uk-UA"/>
              </w:rPr>
              <w:t>управління соціального захисту населення Білоцерківської міської ради за адресою:</w:t>
            </w:r>
            <w:r w:rsidRPr="001002F3">
              <w:rPr>
                <w:sz w:val="24"/>
                <w:szCs w:val="24"/>
              </w:rPr>
              <w:t xml:space="preserve">09100, м. Біла Церква,вул. Я.Мудрого, буд. 2, </w:t>
            </w:r>
            <w:r w:rsidR="00B93FE2">
              <w:rPr>
                <w:sz w:val="24"/>
                <w:szCs w:val="24"/>
              </w:rPr>
              <w:t xml:space="preserve">                     </w:t>
            </w:r>
            <w:r w:rsidRPr="001002F3">
              <w:rPr>
                <w:sz w:val="24"/>
                <w:szCs w:val="24"/>
              </w:rPr>
              <w:t>кім. 306-307</w:t>
            </w:r>
          </w:p>
          <w:p w:rsidR="008C5871" w:rsidRPr="00F86581" w:rsidRDefault="008C5871" w:rsidP="003F3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2)</w:t>
            </w:r>
            <w:r w:rsidRPr="001002F3">
              <w:rPr>
                <w:sz w:val="24"/>
                <w:szCs w:val="24"/>
                <w:lang w:eastAsia="uk-UA"/>
              </w:rPr>
              <w:t>приймально-консультаційний пункт в приміщенні Управління адміністративних послуг за адресою: вул. Леваневського, 34</w:t>
            </w:r>
          </w:p>
        </w:tc>
      </w:tr>
      <w:tr w:rsidR="008C5871" w:rsidRPr="00F86581" w:rsidTr="004546C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871" w:rsidRDefault="008C5871" w:rsidP="00F86581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871" w:rsidRDefault="008C5871" w:rsidP="00F86581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871" w:rsidRPr="00A912AC" w:rsidRDefault="008C5871" w:rsidP="005F7AA9">
            <w:pPr>
              <w:rPr>
                <w:sz w:val="24"/>
                <w:szCs w:val="24"/>
                <w:u w:val="single"/>
                <w:lang w:eastAsia="uk-UA"/>
              </w:rPr>
            </w:pPr>
            <w:r w:rsidRPr="00A912AC">
              <w:rPr>
                <w:sz w:val="24"/>
                <w:szCs w:val="24"/>
                <w:u w:val="single"/>
                <w:lang w:eastAsia="uk-UA"/>
              </w:rPr>
              <w:t xml:space="preserve">Режим роботи </w:t>
            </w:r>
            <w:r>
              <w:rPr>
                <w:sz w:val="24"/>
                <w:szCs w:val="24"/>
                <w:u w:val="single"/>
                <w:lang w:eastAsia="uk-UA"/>
              </w:rPr>
              <w:t>управління соціального захисту населення Білоцерківської міської ради:</w:t>
            </w:r>
          </w:p>
          <w:p w:rsidR="008C5871" w:rsidRDefault="008C5871" w:rsidP="005F7AA9">
            <w:pPr>
              <w:rPr>
                <w:sz w:val="24"/>
                <w:szCs w:val="24"/>
                <w:lang w:eastAsia="uk-UA"/>
              </w:rPr>
            </w:pPr>
            <w:r w:rsidRPr="00A912AC">
              <w:rPr>
                <w:sz w:val="24"/>
                <w:szCs w:val="24"/>
                <w:lang w:eastAsia="uk-UA"/>
              </w:rPr>
              <w:t xml:space="preserve">понеділок - </w:t>
            </w:r>
            <w:r>
              <w:rPr>
                <w:sz w:val="24"/>
                <w:szCs w:val="24"/>
                <w:lang w:eastAsia="uk-UA"/>
              </w:rPr>
              <w:t>четвер</w:t>
            </w:r>
            <w:r w:rsidRPr="00A912AC">
              <w:rPr>
                <w:sz w:val="24"/>
                <w:szCs w:val="24"/>
                <w:lang w:eastAsia="uk-UA"/>
              </w:rPr>
              <w:t xml:space="preserve">  з 8.30 до 17.00 год., </w:t>
            </w:r>
          </w:p>
          <w:p w:rsidR="008C5871" w:rsidRPr="00A912AC" w:rsidRDefault="008C5871" w:rsidP="005F7AA9">
            <w:pPr>
              <w:rPr>
                <w:sz w:val="24"/>
                <w:szCs w:val="24"/>
                <w:lang w:eastAsia="uk-UA"/>
              </w:rPr>
            </w:pPr>
            <w:r w:rsidRPr="00A912AC">
              <w:rPr>
                <w:sz w:val="24"/>
                <w:szCs w:val="24"/>
                <w:lang w:eastAsia="uk-UA"/>
              </w:rPr>
              <w:t xml:space="preserve">обідня перерва з 13.00 до 13.30 год. </w:t>
            </w:r>
          </w:p>
          <w:p w:rsidR="008C5871" w:rsidRPr="00A912AC" w:rsidRDefault="008C5871" w:rsidP="005F7AA9">
            <w:pPr>
              <w:rPr>
                <w:sz w:val="24"/>
                <w:szCs w:val="24"/>
                <w:u w:val="single"/>
                <w:lang w:eastAsia="uk-UA"/>
              </w:rPr>
            </w:pPr>
            <w:r w:rsidRPr="00A912AC">
              <w:rPr>
                <w:sz w:val="24"/>
                <w:szCs w:val="24"/>
                <w:u w:val="single"/>
                <w:lang w:eastAsia="uk-UA"/>
              </w:rPr>
              <w:t xml:space="preserve">Режим роботи приймально-консультаційного пункту </w:t>
            </w:r>
            <w:r w:rsidR="00B93FE2">
              <w:rPr>
                <w:sz w:val="24"/>
                <w:szCs w:val="24"/>
                <w:u w:val="single"/>
                <w:lang w:eastAsia="uk-UA"/>
              </w:rPr>
              <w:t xml:space="preserve">                                   </w:t>
            </w:r>
            <w:r w:rsidRPr="00A912AC">
              <w:rPr>
                <w:sz w:val="24"/>
                <w:szCs w:val="24"/>
                <w:u w:val="single"/>
                <w:lang w:eastAsia="uk-UA"/>
              </w:rPr>
              <w:t>(вул. Леваневського, 34):</w:t>
            </w:r>
          </w:p>
          <w:p w:rsidR="008C5871" w:rsidRPr="00F86581" w:rsidRDefault="008C5871" w:rsidP="005F7AA9">
            <w:pPr>
              <w:rPr>
                <w:sz w:val="24"/>
                <w:szCs w:val="24"/>
              </w:rPr>
            </w:pPr>
            <w:r w:rsidRPr="00A912AC">
              <w:rPr>
                <w:sz w:val="24"/>
                <w:szCs w:val="24"/>
                <w:lang w:eastAsia="uk-UA"/>
              </w:rPr>
              <w:t>понеділок - п</w:t>
            </w:r>
            <w:r w:rsidRPr="00A912AC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A912AC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A912AC">
              <w:rPr>
                <w:sz w:val="24"/>
                <w:szCs w:val="24"/>
                <w:lang w:eastAsia="uk-UA"/>
              </w:rPr>
              <w:t xml:space="preserve">  з 9.00 до 17.00 год., обідня перерва з 13.00 до 14.00 год.</w:t>
            </w:r>
          </w:p>
        </w:tc>
      </w:tr>
      <w:tr w:rsidR="008C5871" w:rsidRPr="00F86581" w:rsidTr="004546C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871" w:rsidRDefault="008C5871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871" w:rsidRDefault="008C5871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5871" w:rsidRPr="001002F3" w:rsidRDefault="008C5871" w:rsidP="005F7AA9">
            <w:pPr>
              <w:spacing w:line="276" w:lineRule="auto"/>
              <w:rPr>
                <w:sz w:val="24"/>
                <w:szCs w:val="24"/>
              </w:rPr>
            </w:pPr>
            <w:r w:rsidRPr="001002F3">
              <w:rPr>
                <w:sz w:val="24"/>
                <w:szCs w:val="24"/>
              </w:rPr>
              <w:t>Тел. 5-59-62,</w:t>
            </w:r>
          </w:p>
          <w:p w:rsidR="008C5871" w:rsidRPr="001002F3" w:rsidRDefault="008C5871" w:rsidP="005F7AA9">
            <w:pPr>
              <w:spacing w:line="276" w:lineRule="auto"/>
              <w:rPr>
                <w:sz w:val="24"/>
                <w:szCs w:val="24"/>
              </w:rPr>
            </w:pPr>
            <w:r w:rsidRPr="001002F3">
              <w:rPr>
                <w:sz w:val="24"/>
                <w:szCs w:val="24"/>
              </w:rPr>
              <w:t>E-</w:t>
            </w:r>
            <w:proofErr w:type="spellStart"/>
            <w:r w:rsidRPr="001002F3">
              <w:rPr>
                <w:sz w:val="24"/>
                <w:szCs w:val="24"/>
              </w:rPr>
              <w:t>mail</w:t>
            </w:r>
            <w:proofErr w:type="spellEnd"/>
            <w:r w:rsidRPr="001002F3">
              <w:rPr>
                <w:sz w:val="24"/>
                <w:szCs w:val="24"/>
              </w:rPr>
              <w:t xml:space="preserve">: </w:t>
            </w:r>
            <w:hyperlink r:id="rId5" w:history="1">
              <w:r w:rsidRPr="001002F3">
                <w:rPr>
                  <w:rStyle w:val="a4"/>
                  <w:sz w:val="24"/>
                  <w:szCs w:val="24"/>
                </w:rPr>
                <w:t>uszn@bc-rada.gov.ua</w:t>
              </w:r>
            </w:hyperlink>
            <w:r w:rsidRPr="001002F3">
              <w:rPr>
                <w:sz w:val="24"/>
                <w:szCs w:val="24"/>
              </w:rPr>
              <w:t xml:space="preserve">, </w:t>
            </w:r>
          </w:p>
          <w:p w:rsidR="008C5871" w:rsidRDefault="008C5871" w:rsidP="005F7AA9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8C24CA">
              <w:rPr>
                <w:sz w:val="24"/>
                <w:szCs w:val="24"/>
              </w:rPr>
              <w:t>Адреса сайту</w:t>
            </w:r>
            <w:r w:rsidRPr="001002F3">
              <w:rPr>
                <w:sz w:val="24"/>
                <w:szCs w:val="24"/>
              </w:rPr>
              <w:t xml:space="preserve">: </w:t>
            </w:r>
            <w:hyperlink r:id="rId6" w:history="1">
              <w:r w:rsidRPr="001002F3">
                <w:rPr>
                  <w:rStyle w:val="a4"/>
                  <w:sz w:val="24"/>
                  <w:szCs w:val="24"/>
                </w:rPr>
                <w:t>http://uszn.org.ua</w:t>
              </w:r>
            </w:hyperlink>
          </w:p>
        </w:tc>
      </w:tr>
      <w:tr w:rsidR="00F86581" w:rsidRPr="00F86581" w:rsidTr="004546C8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581" w:rsidRDefault="00F86581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  <w:r w:rsidR="00F538C9">
              <w:rPr>
                <w:b/>
                <w:sz w:val="24"/>
                <w:szCs w:val="24"/>
                <w:lang w:eastAsia="uk-UA"/>
              </w:rPr>
              <w:t xml:space="preserve"> соціального характеру</w:t>
            </w:r>
          </w:p>
        </w:tc>
      </w:tr>
      <w:tr w:rsidR="004546C8" w:rsidRP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 w:rsidP="00F538C9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Закон України „Про психіатричну допомогу” </w:t>
            </w:r>
          </w:p>
        </w:tc>
      </w:tr>
      <w:tr w:rsidR="004546C8" w:rsidRP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pStyle w:val="a3"/>
              <w:spacing w:line="276" w:lineRule="auto"/>
              <w:jc w:val="both"/>
            </w:pPr>
            <w:r>
              <w:t>Постанова Кабінету Міністрів України від 02.08.2000 № 1192 „</w:t>
            </w:r>
            <w:r>
              <w:rPr>
                <w:rStyle w:val="rvts23"/>
              </w:rPr>
              <w:t>Про 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  <w:r>
              <w:t>”</w:t>
            </w:r>
          </w:p>
        </w:tc>
      </w:tr>
      <w:tr w:rsidR="004546C8" w:rsidRP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 w:rsidP="003F3DB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Наказ Міністерства соціальної політики України  від 21.04.2015 </w:t>
            </w:r>
            <w:r w:rsidR="00B93FE2">
              <w:t xml:space="preserve">                     </w:t>
            </w:r>
            <w:r>
              <w:t xml:space="preserve">№ 441 </w:t>
            </w:r>
            <w:proofErr w:type="spellStart"/>
            <w:r>
              <w:t>„Про</w:t>
            </w:r>
            <w:proofErr w:type="spellEnd"/>
            <w:r>
              <w:t xml:space="preserve"> затвердження форми Заяви про призначення усіх видів </w:t>
            </w:r>
            <w:r>
              <w:lastRenderedPageBreak/>
              <w:t>соціальної допомоги, компенсацій та пільг”, зареєстрований у Міністерстві юстиції України 28.04.2015 за № 475/26920; Методика обчислення сукупного доходу сім’ї для всіх видів соціальної допомоги, затверджена наказом 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України 15.11.2001 № 486/202/524/455/3370, зареєстрованим в Міністерстві юстиції України 07.02.2002 за № 112/6400</w:t>
            </w:r>
            <w:bookmarkStart w:id="3" w:name="n17"/>
            <w:bookmarkEnd w:id="3"/>
          </w:p>
        </w:tc>
      </w:tr>
      <w:tr w:rsid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5000" w:type="pct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  <w:r w:rsidR="00F538C9">
              <w:rPr>
                <w:b/>
                <w:sz w:val="24"/>
                <w:szCs w:val="24"/>
                <w:lang w:eastAsia="uk-UA"/>
              </w:rPr>
              <w:t xml:space="preserve"> соціального характеру</w:t>
            </w:r>
          </w:p>
        </w:tc>
      </w:tr>
      <w:tr w:rsidR="004546C8" w:rsidRP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Потреба в постійному сторонньому догляді</w:t>
            </w:r>
          </w:p>
        </w:tc>
      </w:tr>
      <w:tr w:rsidR="004546C8" w:rsidRP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eastAsia="ru-RU"/>
              </w:rPr>
            </w:pPr>
            <w:bookmarkStart w:id="4" w:name="n506"/>
            <w:bookmarkEnd w:id="4"/>
            <w:r>
              <w:rPr>
                <w:lang w:eastAsia="ru-RU"/>
              </w:rPr>
              <w:t>Для призначення щомісячної грошової допомоги особою, яка звертається за її призначенням, подаються:</w:t>
            </w:r>
          </w:p>
          <w:p w:rsidR="004546C8" w:rsidRDefault="004546C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eastAsia="ru-RU"/>
              </w:rPr>
            </w:pPr>
            <w:bookmarkStart w:id="5" w:name="n29"/>
            <w:bookmarkStart w:id="6" w:name="n76"/>
            <w:bookmarkEnd w:id="5"/>
            <w:bookmarkEnd w:id="6"/>
            <w:r>
              <w:rPr>
                <w:lang w:eastAsia="ru-RU"/>
              </w:rPr>
              <w:t>заява про призначення усіх видів соціальної допомоги, компенсацій, субсидій та пільг;</w:t>
            </w:r>
          </w:p>
          <w:p w:rsidR="004546C8" w:rsidRDefault="004546C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eastAsia="ru-RU"/>
              </w:rPr>
            </w:pPr>
            <w:bookmarkStart w:id="7" w:name="n30"/>
            <w:bookmarkEnd w:id="7"/>
            <w:r>
              <w:rPr>
                <w:lang w:eastAsia="ru-RU"/>
              </w:rPr>
              <w:t>документ, що посвідчує особу;</w:t>
            </w:r>
          </w:p>
          <w:p w:rsidR="004546C8" w:rsidRDefault="004546C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eastAsia="ru-RU"/>
              </w:rPr>
            </w:pPr>
            <w:bookmarkStart w:id="8" w:name="n32"/>
            <w:bookmarkStart w:id="9" w:name="n31"/>
            <w:bookmarkEnd w:id="8"/>
            <w:bookmarkEnd w:id="9"/>
            <w:r>
              <w:rPr>
                <w:lang w:eastAsia="ru-RU"/>
              </w:rPr>
              <w:t>декларація про доходи та майновий стан (заповнюється на підставі довідок про доходи кожного члена сім’ї);</w:t>
            </w:r>
          </w:p>
          <w:bookmarkStart w:id="10" w:name="n33"/>
          <w:bookmarkStart w:id="11" w:name="n77"/>
          <w:bookmarkEnd w:id="10"/>
          <w:bookmarkEnd w:id="11"/>
          <w:p w:rsidR="004546C8" w:rsidRDefault="00A239D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eastAsia="ru-RU"/>
              </w:rPr>
            </w:pPr>
            <w:r>
              <w:rPr>
                <w:color w:val="000000" w:themeColor="text1"/>
                <w:lang w:eastAsia="ru-RU"/>
              </w:rPr>
              <w:fldChar w:fldCharType="begin"/>
            </w:r>
            <w:r w:rsidR="004546C8">
              <w:rPr>
                <w:color w:val="000000" w:themeColor="text1"/>
                <w:lang w:eastAsia="ru-RU"/>
              </w:rPr>
              <w:instrText xml:space="preserve"> HYPERLINK "https://zakon.rada.gov.ua/laws/show/z1666-13" \l "n16" \t "_blank" </w:instrText>
            </w:r>
            <w:r>
              <w:rPr>
                <w:color w:val="000000" w:themeColor="text1"/>
                <w:lang w:eastAsia="ru-RU"/>
              </w:rPr>
              <w:fldChar w:fldCharType="separate"/>
            </w:r>
            <w:r w:rsidR="004546C8">
              <w:rPr>
                <w:rStyle w:val="a4"/>
                <w:color w:val="000000" w:themeColor="text1"/>
                <w:lang w:eastAsia="ru-RU"/>
              </w:rPr>
              <w:t>висновок лікарської комісії</w:t>
            </w:r>
            <w:r>
              <w:rPr>
                <w:color w:val="000000" w:themeColor="text1"/>
                <w:lang w:eastAsia="ru-RU"/>
              </w:rPr>
              <w:fldChar w:fldCharType="end"/>
            </w:r>
            <w:r w:rsidR="004546C8">
              <w:rPr>
                <w:lang w:eastAsia="ru-RU"/>
              </w:rPr>
              <w:t xml:space="preserve"> медичного закладу щодо необхідності постійного стороннього догляду за особою з інвалідністю I чи II групи внаслідок психічного розладу;</w:t>
            </w:r>
          </w:p>
          <w:p w:rsidR="004546C8" w:rsidRDefault="004546C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eastAsia="ru-RU"/>
              </w:rPr>
            </w:pPr>
            <w:bookmarkStart w:id="12" w:name="n34"/>
            <w:bookmarkStart w:id="13" w:name="n79"/>
            <w:bookmarkEnd w:id="12"/>
            <w:bookmarkEnd w:id="13"/>
            <w:r>
              <w:rPr>
                <w:lang w:eastAsia="ru-RU"/>
              </w:rPr>
              <w:t>копія довідки до акта огляду медико-соціальною експертною комісією, яка видана особі з інвалідністю I чи II групи внаслідок психічного розладу, за якою здійснюється догляд</w:t>
            </w:r>
            <w:bookmarkStart w:id="14" w:name="n98"/>
            <w:bookmarkStart w:id="15" w:name="n78"/>
            <w:bookmarkEnd w:id="14"/>
            <w:bookmarkEnd w:id="15"/>
          </w:p>
        </w:tc>
      </w:tr>
      <w:tr w:rsidR="004546C8" w:rsidRP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Спосіб подання документів 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 w:rsidP="004546C8">
            <w:pPr>
              <w:pStyle w:val="a3"/>
              <w:shd w:val="clear" w:color="auto" w:fill="FFFFFF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Заява та документи, необхідні для призначення щомісячної грошової допомоги, подаються особою, яка звертається за її призначенням</w:t>
            </w:r>
          </w:p>
        </w:tc>
      </w:tr>
      <w:tr w:rsid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Pr="004546C8" w:rsidRDefault="004546C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Платність (безоплатність) надання 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 w:rsidP="004546C8">
            <w:pPr>
              <w:pStyle w:val="a3"/>
              <w:shd w:val="clear" w:color="auto" w:fill="FFFFFF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Адміністративна послуга надається безоплатно</w:t>
            </w:r>
          </w:p>
        </w:tc>
      </w:tr>
      <w:tr w:rsidR="004546C8" w:rsidRP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Pr="004546C8" w:rsidRDefault="004546C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Строк надання 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30381" w:rsidRDefault="004546C8" w:rsidP="00E303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Не пізніше 10 днів після надходження заяви зі всіма необхідними документами.</w:t>
            </w:r>
          </w:p>
          <w:p w:rsidR="004546C8" w:rsidRDefault="004546C8" w:rsidP="00E303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Допомога оформляється рішенням про призначення (відмову в призначенні) щомісячної грошової допомоги, яке зберігається в особовій справі отримувача допомоги та надається  на термін призначення допомоги</w:t>
            </w:r>
          </w:p>
        </w:tc>
      </w:tr>
      <w:tr w:rsidR="004546C8" w:rsidRP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Pr="004546C8" w:rsidRDefault="004546C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підстав для відмови у наданні 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 w:rsidP="00E303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ru-RU"/>
              </w:rPr>
            </w:pPr>
            <w:bookmarkStart w:id="16" w:name="o545"/>
            <w:bookmarkStart w:id="17" w:name="o625"/>
            <w:bookmarkStart w:id="18" w:name="o371"/>
            <w:bookmarkEnd w:id="16"/>
            <w:bookmarkEnd w:id="17"/>
            <w:bookmarkEnd w:id="18"/>
            <w:r>
              <w:rPr>
                <w:lang w:eastAsia="ru-RU"/>
              </w:rPr>
              <w:t>Подання документів до заяви не в повному обсязі;</w:t>
            </w:r>
          </w:p>
          <w:p w:rsidR="004546C8" w:rsidRDefault="004546C8" w:rsidP="00E303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виявлення в поданих документах недостовірної інформації;</w:t>
            </w:r>
          </w:p>
          <w:p w:rsidR="004546C8" w:rsidRPr="004546C8" w:rsidRDefault="004546C8" w:rsidP="00E303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заява подана особою, яка не має права на призначення державної соціальної допомоги</w:t>
            </w:r>
          </w:p>
        </w:tc>
      </w:tr>
      <w:tr w:rsidR="004546C8" w:rsidRP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 w:rsidP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Pr="004546C8" w:rsidRDefault="004546C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 w:rsidP="004546C8">
            <w:pPr>
              <w:pStyle w:val="a3"/>
              <w:shd w:val="clear" w:color="auto" w:fill="FFFFFF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Призначення щомісячної грошової допомоги / відмова в призначенні щомісячної грошової допомоги</w:t>
            </w:r>
          </w:p>
        </w:tc>
      </w:tr>
      <w:tr w:rsidR="004546C8" w:rsidRPr="004546C8" w:rsidTr="004546C8">
        <w:tblPrEx>
          <w:tblCellMar>
            <w:top w:w="42" w:type="dxa"/>
            <w:left w:w="42" w:type="dxa"/>
            <w:bottom w:w="42" w:type="dxa"/>
            <w:right w:w="42" w:type="dxa"/>
          </w:tblCellMar>
        </w:tblPrEx>
        <w:tc>
          <w:tcPr>
            <w:tcW w:w="231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 w:rsidP="004546C8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4" w:type="pct"/>
            <w:gridSpan w:val="2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Pr="004546C8" w:rsidRDefault="004546C8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4546C8" w:rsidRDefault="004546C8" w:rsidP="00E303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ru-RU"/>
              </w:rPr>
            </w:pPr>
            <w:bookmarkStart w:id="19" w:name="o638"/>
            <w:bookmarkEnd w:id="19"/>
            <w:r>
              <w:rPr>
                <w:lang w:eastAsia="ru-RU"/>
              </w:rPr>
              <w:t xml:space="preserve">Щомісячну грошову допомогу можна отримати через поштове відділення зв’язку або через уповноважені банки, визначені в </w:t>
            </w:r>
            <w:r>
              <w:rPr>
                <w:lang w:eastAsia="ru-RU"/>
              </w:rPr>
              <w:lastRenderedPageBreak/>
              <w:t>установленому порядку.</w:t>
            </w:r>
          </w:p>
          <w:p w:rsidR="004546C8" w:rsidRDefault="004546C8" w:rsidP="00E303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Повідомлення про призначення щомісячної грошової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2A2D27" w:rsidRPr="00F86581" w:rsidRDefault="002A2D27">
      <w:pPr>
        <w:rPr>
          <w:lang w:val="ru-RU"/>
        </w:rPr>
      </w:pPr>
    </w:p>
    <w:sectPr w:rsidR="002A2D27" w:rsidRPr="00F86581" w:rsidSect="00C63C1D">
      <w:pgSz w:w="12240" w:h="15840"/>
      <w:pgMar w:top="426" w:right="4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7B30"/>
    <w:rsid w:val="001E0020"/>
    <w:rsid w:val="002A2D27"/>
    <w:rsid w:val="003A4B63"/>
    <w:rsid w:val="003F3DB6"/>
    <w:rsid w:val="003F55FF"/>
    <w:rsid w:val="004546C8"/>
    <w:rsid w:val="004D0697"/>
    <w:rsid w:val="00613B88"/>
    <w:rsid w:val="00664271"/>
    <w:rsid w:val="008C5871"/>
    <w:rsid w:val="00996998"/>
    <w:rsid w:val="00A239DF"/>
    <w:rsid w:val="00A94F72"/>
    <w:rsid w:val="00B27905"/>
    <w:rsid w:val="00B93FE2"/>
    <w:rsid w:val="00C63C1D"/>
    <w:rsid w:val="00C74020"/>
    <w:rsid w:val="00D47B30"/>
    <w:rsid w:val="00D86B51"/>
    <w:rsid w:val="00E30381"/>
    <w:rsid w:val="00F538C9"/>
    <w:rsid w:val="00F8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8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basedOn w:val="a0"/>
    <w:link w:val="HTML0"/>
    <w:uiPriority w:val="99"/>
    <w:semiHidden/>
    <w:locked/>
    <w:rsid w:val="00F86581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semiHidden/>
    <w:unhideWhenUsed/>
    <w:rsid w:val="00F86581"/>
    <w:pPr>
      <w:jc w:val="left"/>
    </w:pPr>
    <w:rPr>
      <w:rFonts w:ascii="Courier New" w:eastAsiaTheme="minorHAnsi" w:hAnsi="Courier New" w:cs="Courier New"/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F86581"/>
    <w:rPr>
      <w:rFonts w:ascii="Consolas" w:eastAsia="Times New Roman" w:hAnsi="Consolas" w:cs="Times New Roman"/>
      <w:sz w:val="20"/>
      <w:szCs w:val="20"/>
      <w:lang w:val="uk-UA"/>
    </w:rPr>
  </w:style>
  <w:style w:type="character" w:styleId="a4">
    <w:name w:val="Hyperlink"/>
    <w:rsid w:val="00F86581"/>
    <w:rPr>
      <w:color w:val="0000FF"/>
      <w:u w:val="single"/>
    </w:rPr>
  </w:style>
  <w:style w:type="character" w:customStyle="1" w:styleId="rvts23">
    <w:name w:val="rvts23"/>
    <w:basedOn w:val="a0"/>
    <w:rsid w:val="004546C8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8C5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87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.org.ua" TargetMode="External"/><Relationship Id="rId5" Type="http://schemas.openxmlformats.org/officeDocument/2006/relationships/hyperlink" Target="mailto:uszn@bc-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3121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17</cp:revision>
  <cp:lastPrinted>2020-10-12T08:25:00Z</cp:lastPrinted>
  <dcterms:created xsi:type="dcterms:W3CDTF">2020-09-01T17:13:00Z</dcterms:created>
  <dcterms:modified xsi:type="dcterms:W3CDTF">2020-10-12T08:26:00Z</dcterms:modified>
</cp:coreProperties>
</file>